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4A2B" w14:textId="77777777" w:rsidR="008D0B2E" w:rsidRPr="00D24CEE" w:rsidRDefault="008D0B2E" w:rsidP="008D0B2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健康チェックリスト</w:t>
      </w:r>
      <w:r w:rsidRPr="00D24CEE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体験</w:t>
      </w:r>
      <w:r w:rsidRPr="00D24CEE">
        <w:rPr>
          <w:rFonts w:ascii="HG丸ｺﾞｼｯｸM-PRO" w:eastAsia="HG丸ｺﾞｼｯｸM-PRO" w:hAnsi="HG丸ｺﾞｼｯｸM-PRO" w:hint="eastAsia"/>
          <w:sz w:val="32"/>
          <w:szCs w:val="32"/>
        </w:rPr>
        <w:t>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・当日</w:t>
      </w:r>
      <w:r w:rsidRPr="00D24CEE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20344E6E" w14:textId="77777777" w:rsidR="008D0B2E" w:rsidRPr="00D24CEE" w:rsidRDefault="008D0B2E" w:rsidP="008D0B2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体験日　</w:t>
      </w: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　　　年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14:paraId="11B1A0B7" w14:textId="77777777" w:rsidR="008D0B2E" w:rsidRDefault="008D0B2E" w:rsidP="008D0B2E">
      <w:pPr>
        <w:rPr>
          <w:rFonts w:ascii="HG丸ｺﾞｼｯｸM-PRO" w:eastAsia="HG丸ｺﾞｼｯｸM-PRO" w:hAnsi="HG丸ｺﾞｼｯｸM-PRO"/>
          <w:sz w:val="22"/>
        </w:rPr>
      </w:pPr>
    </w:p>
    <w:p w14:paraId="666F3C48" w14:textId="77777777" w:rsidR="008D0B2E" w:rsidRPr="00D24CEE" w:rsidRDefault="008D0B2E" w:rsidP="008D0B2E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学校名</w:t>
      </w:r>
      <w:r w:rsidRPr="00D24CEE">
        <w:rPr>
          <w:rFonts w:ascii="HG丸ｺﾞｼｯｸM-PRO" w:eastAsia="HG丸ｺﾞｼｯｸM-PRO" w:hAnsi="HG丸ｺﾞｼｯｸM-PRO" w:hint="eastAsia"/>
          <w:sz w:val="22"/>
        </w:rPr>
        <w:t>・氏名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</w:t>
      </w:r>
    </w:p>
    <w:p w14:paraId="54689203" w14:textId="77777777" w:rsidR="008D0B2E" w:rsidRDefault="008D0B2E" w:rsidP="008D0B2E">
      <w:pPr>
        <w:rPr>
          <w:rFonts w:ascii="HG丸ｺﾞｼｯｸM-PRO" w:eastAsia="HG丸ｺﾞｼｯｸM-PRO" w:hAnsi="HG丸ｺﾞｼｯｸM-PRO"/>
          <w:sz w:val="22"/>
        </w:rPr>
      </w:pPr>
    </w:p>
    <w:p w14:paraId="4AB66098" w14:textId="77777777" w:rsidR="008D0B2E" w:rsidRPr="00627880" w:rsidRDefault="008D0B2E" w:rsidP="008D0B2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>実習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ステーション名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 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51A48973" w14:textId="77777777" w:rsidR="008D0B2E" w:rsidRDefault="008D0B2E" w:rsidP="008D0B2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この用紙は、体験前７</w:t>
      </w:r>
      <w:r w:rsidRPr="00D24CEE">
        <w:rPr>
          <w:rFonts w:ascii="HG丸ｺﾞｼｯｸM-PRO" w:eastAsia="HG丸ｺﾞｼｯｸM-PRO" w:hAnsi="HG丸ｺﾞｼｯｸM-PRO" w:hint="eastAsia"/>
          <w:sz w:val="22"/>
        </w:rPr>
        <w:t>日間</w:t>
      </w:r>
      <w:r>
        <w:rPr>
          <w:rFonts w:ascii="HG丸ｺﾞｼｯｸM-PRO" w:eastAsia="HG丸ｺﾞｼｯｸM-PRO" w:hAnsi="HG丸ｺﾞｼｯｸM-PRO" w:hint="eastAsia"/>
          <w:sz w:val="22"/>
        </w:rPr>
        <w:t>と当日</w:t>
      </w:r>
      <w:r w:rsidRPr="00D24CEE">
        <w:rPr>
          <w:rFonts w:ascii="HG丸ｺﾞｼｯｸM-PRO" w:eastAsia="HG丸ｺﾞｼｯｸM-PRO" w:hAnsi="HG丸ｺﾞｼｯｸM-PRO" w:hint="eastAsia"/>
          <w:sz w:val="22"/>
        </w:rPr>
        <w:t>の体調をお伺いするための問診票です。</w:t>
      </w:r>
    </w:p>
    <w:p w14:paraId="3039DFA3" w14:textId="77777777" w:rsidR="008D0B2E" w:rsidRDefault="008D0B2E" w:rsidP="008D0B2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体験</w:t>
      </w:r>
      <w:r w:rsidRPr="00D24CEE">
        <w:rPr>
          <w:rFonts w:ascii="HG丸ｺﾞｼｯｸM-PRO" w:eastAsia="HG丸ｺﾞｼｯｸM-PRO" w:hAnsi="HG丸ｺﾞｼｯｸM-PRO" w:hint="eastAsia"/>
          <w:sz w:val="22"/>
        </w:rPr>
        <w:t>前に記入し、</w:t>
      </w:r>
      <w:r>
        <w:rPr>
          <w:rFonts w:ascii="HG丸ｺﾞｼｯｸM-PRO" w:eastAsia="HG丸ｺﾞｼｯｸM-PRO" w:hAnsi="HG丸ｺﾞｼｯｸM-PRO" w:hint="eastAsia"/>
          <w:sz w:val="22"/>
        </w:rPr>
        <w:t>体験</w:t>
      </w:r>
      <w:r w:rsidRPr="00D24CEE">
        <w:rPr>
          <w:rFonts w:ascii="HG丸ｺﾞｼｯｸM-PRO" w:eastAsia="HG丸ｺﾞｼｯｸM-PRO" w:hAnsi="HG丸ｺﾞｼｯｸM-PRO" w:hint="eastAsia"/>
          <w:sz w:val="22"/>
        </w:rPr>
        <w:t>日に責任者へお渡しください。</w:t>
      </w:r>
    </w:p>
    <w:p w14:paraId="37454868" w14:textId="77777777" w:rsidR="008D0B2E" w:rsidRPr="00100E47" w:rsidRDefault="008D0B2E" w:rsidP="008D0B2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>なお、この問診票の結果で</w:t>
      </w:r>
      <w:r>
        <w:rPr>
          <w:rFonts w:ascii="HG丸ｺﾞｼｯｸM-PRO" w:eastAsia="HG丸ｺﾞｼｯｸM-PRO" w:hAnsi="HG丸ｺﾞｼｯｸM-PRO" w:hint="eastAsia"/>
          <w:sz w:val="22"/>
        </w:rPr>
        <w:t>体験</w:t>
      </w:r>
      <w:r w:rsidRPr="00D24CEE">
        <w:rPr>
          <w:rFonts w:ascii="HG丸ｺﾞｼｯｸM-PRO" w:eastAsia="HG丸ｺﾞｼｯｸM-PRO" w:hAnsi="HG丸ｺﾞｼｯｸM-PRO" w:hint="eastAsia"/>
          <w:sz w:val="22"/>
        </w:rPr>
        <w:t>ができない場合がありますのでご了承下さい。</w:t>
      </w:r>
    </w:p>
    <w:p w14:paraId="77F78F9A" w14:textId="77777777" w:rsidR="008D0B2E" w:rsidRDefault="008D0B2E" w:rsidP="008D0B2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体験前には、毎日の生活リズムを整え体調管理をしましょう。</w:t>
      </w:r>
    </w:p>
    <w:p w14:paraId="6F4CEE45" w14:textId="77777777" w:rsidR="008D0B2E" w:rsidRPr="0092148B" w:rsidRDefault="008D0B2E" w:rsidP="008D0B2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体調がすぐれない時には無理をせず、体験を中止してください。</w:t>
      </w:r>
    </w:p>
    <w:p w14:paraId="755DB97C" w14:textId="77777777" w:rsidR="008D0B2E" w:rsidRDefault="008D0B2E" w:rsidP="008D0B2E">
      <w:pPr>
        <w:rPr>
          <w:rFonts w:ascii="HG丸ｺﾞｼｯｸM-PRO" w:eastAsia="HG丸ｺﾞｼｯｸM-PRO" w:hAnsi="HG丸ｺﾞｼｯｸM-PRO" w:cs="Segoe UI Symbol"/>
          <w:sz w:val="22"/>
        </w:rPr>
      </w:pPr>
    </w:p>
    <w:tbl>
      <w:tblPr>
        <w:tblStyle w:val="aa"/>
        <w:tblpPr w:leftFromText="142" w:rightFromText="142" w:vertAnchor="text" w:horzAnchor="margin" w:tblpY="1473"/>
        <w:tblW w:w="8784" w:type="dxa"/>
        <w:tblLook w:val="04A0" w:firstRow="1" w:lastRow="0" w:firstColumn="1" w:lastColumn="0" w:noHBand="0" w:noVBand="1"/>
      </w:tblPr>
      <w:tblGrid>
        <w:gridCol w:w="1140"/>
        <w:gridCol w:w="850"/>
        <w:gridCol w:w="982"/>
        <w:gridCol w:w="1570"/>
        <w:gridCol w:w="1417"/>
        <w:gridCol w:w="1407"/>
        <w:gridCol w:w="1418"/>
      </w:tblGrid>
      <w:tr w:rsidR="008D0B2E" w:rsidRPr="00627880" w14:paraId="418F8745" w14:textId="77777777" w:rsidTr="008D0B2E">
        <w:trPr>
          <w:trHeight w:val="274"/>
        </w:trPr>
        <w:tc>
          <w:tcPr>
            <w:tcW w:w="1140" w:type="dxa"/>
            <w:vMerge w:val="restart"/>
          </w:tcPr>
          <w:p w14:paraId="27A1C3F5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体験</w:t>
            </w:r>
          </w:p>
        </w:tc>
        <w:tc>
          <w:tcPr>
            <w:tcW w:w="850" w:type="dxa"/>
            <w:vMerge w:val="restart"/>
          </w:tcPr>
          <w:p w14:paraId="03E755DD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月/日</w:t>
            </w:r>
          </w:p>
        </w:tc>
        <w:tc>
          <w:tcPr>
            <w:tcW w:w="982" w:type="dxa"/>
            <w:vMerge w:val="restart"/>
          </w:tcPr>
          <w:p w14:paraId="5CD5BA2D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朝</w:t>
            </w:r>
          </w:p>
          <w:p w14:paraId="0E5447B6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体温</w:t>
            </w:r>
            <w:r w:rsidRPr="008D0B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（℃）</w:t>
            </w:r>
          </w:p>
        </w:tc>
        <w:tc>
          <w:tcPr>
            <w:tcW w:w="2987" w:type="dxa"/>
            <w:gridSpan w:val="2"/>
          </w:tcPr>
          <w:p w14:paraId="524FD227" w14:textId="77777777" w:rsidR="008D0B2E" w:rsidRPr="00627880" w:rsidRDefault="008D0B2E" w:rsidP="008D0B2E">
            <w:pPr>
              <w:pStyle w:val="a9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呼吸器症状</w:t>
            </w:r>
          </w:p>
        </w:tc>
        <w:tc>
          <w:tcPr>
            <w:tcW w:w="1407" w:type="dxa"/>
            <w:vMerge w:val="restart"/>
          </w:tcPr>
          <w:p w14:paraId="5B3E157B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消化器症状</w:t>
            </w:r>
            <w:r w:rsidRPr="008D0B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（嘔吐・下痢）</w:t>
            </w:r>
          </w:p>
        </w:tc>
        <w:tc>
          <w:tcPr>
            <w:tcW w:w="1418" w:type="dxa"/>
            <w:vMerge w:val="restart"/>
          </w:tcPr>
          <w:p w14:paraId="77CAFE6D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全身倦怠感</w:t>
            </w:r>
          </w:p>
        </w:tc>
      </w:tr>
      <w:tr w:rsidR="008D0B2E" w:rsidRPr="00627880" w14:paraId="77FDE60F" w14:textId="77777777" w:rsidTr="008D0B2E">
        <w:trPr>
          <w:trHeight w:val="465"/>
        </w:trPr>
        <w:tc>
          <w:tcPr>
            <w:tcW w:w="1140" w:type="dxa"/>
            <w:vMerge/>
          </w:tcPr>
          <w:p w14:paraId="3A453CA8" w14:textId="77777777" w:rsidR="008D0B2E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</w:tcPr>
          <w:p w14:paraId="0D34C3AA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2" w:type="dxa"/>
            <w:vMerge/>
          </w:tcPr>
          <w:p w14:paraId="3C4300F0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0" w:type="dxa"/>
            <w:vAlign w:val="center"/>
          </w:tcPr>
          <w:p w14:paraId="7187C928" w14:textId="77777777" w:rsidR="008D0B2E" w:rsidRPr="00627880" w:rsidRDefault="008D0B2E" w:rsidP="008D0B2E">
            <w:pPr>
              <w:pStyle w:val="a9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咳</w:t>
            </w:r>
          </w:p>
        </w:tc>
        <w:tc>
          <w:tcPr>
            <w:tcW w:w="1417" w:type="dxa"/>
          </w:tcPr>
          <w:p w14:paraId="013CF8CC" w14:textId="77777777" w:rsidR="008D0B2E" w:rsidRPr="008D0B2E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8D0B2E">
              <w:rPr>
                <w:rFonts w:ascii="HG丸ｺﾞｼｯｸM-PRO" w:eastAsia="HG丸ｺﾞｼｯｸM-PRO" w:hAnsi="HG丸ｺﾞｼｯｸM-PRO" w:hint="eastAsia"/>
                <w:sz w:val="22"/>
              </w:rPr>
              <w:t>鼻水・咽頭痛等</w:t>
            </w:r>
          </w:p>
        </w:tc>
        <w:tc>
          <w:tcPr>
            <w:tcW w:w="1407" w:type="dxa"/>
            <w:vMerge/>
          </w:tcPr>
          <w:p w14:paraId="1B2167EE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Merge/>
          </w:tcPr>
          <w:p w14:paraId="6B9CC351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0B2E" w:rsidRPr="00627880" w14:paraId="6A87C673" w14:textId="77777777" w:rsidTr="008D0B2E">
        <w:trPr>
          <w:trHeight w:val="411"/>
        </w:trPr>
        <w:tc>
          <w:tcPr>
            <w:tcW w:w="1140" w:type="dxa"/>
          </w:tcPr>
          <w:p w14:paraId="626FB7C5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7日前</w:t>
            </w:r>
          </w:p>
        </w:tc>
        <w:tc>
          <w:tcPr>
            <w:tcW w:w="850" w:type="dxa"/>
          </w:tcPr>
          <w:p w14:paraId="72E9F72D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982" w:type="dxa"/>
          </w:tcPr>
          <w:p w14:paraId="14BC67C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0" w:type="dxa"/>
          </w:tcPr>
          <w:p w14:paraId="1AE6A6B2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7" w:type="dxa"/>
          </w:tcPr>
          <w:p w14:paraId="1D95CD3D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07" w:type="dxa"/>
          </w:tcPr>
          <w:p w14:paraId="16EF5715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14:paraId="76EC83C3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8D0B2E" w:rsidRPr="00627880" w14:paraId="498099D9" w14:textId="77777777" w:rsidTr="008D0B2E">
        <w:trPr>
          <w:trHeight w:val="411"/>
        </w:trPr>
        <w:tc>
          <w:tcPr>
            <w:tcW w:w="1140" w:type="dxa"/>
          </w:tcPr>
          <w:p w14:paraId="75D5184B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6日前</w:t>
            </w:r>
          </w:p>
        </w:tc>
        <w:tc>
          <w:tcPr>
            <w:tcW w:w="850" w:type="dxa"/>
          </w:tcPr>
          <w:p w14:paraId="0B11F261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982" w:type="dxa"/>
          </w:tcPr>
          <w:p w14:paraId="4A8C33E7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0" w:type="dxa"/>
          </w:tcPr>
          <w:p w14:paraId="7FAFF563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7" w:type="dxa"/>
          </w:tcPr>
          <w:p w14:paraId="1C65DA51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07" w:type="dxa"/>
          </w:tcPr>
          <w:p w14:paraId="0A7518F1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14:paraId="494A7BEA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8D0B2E" w:rsidRPr="00627880" w14:paraId="61AFCC25" w14:textId="77777777" w:rsidTr="008D0B2E">
        <w:trPr>
          <w:trHeight w:val="411"/>
        </w:trPr>
        <w:tc>
          <w:tcPr>
            <w:tcW w:w="1140" w:type="dxa"/>
          </w:tcPr>
          <w:p w14:paraId="659AEB80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日前</w:t>
            </w:r>
          </w:p>
        </w:tc>
        <w:tc>
          <w:tcPr>
            <w:tcW w:w="850" w:type="dxa"/>
          </w:tcPr>
          <w:p w14:paraId="03498D42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982" w:type="dxa"/>
          </w:tcPr>
          <w:p w14:paraId="37BCC4D7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0" w:type="dxa"/>
          </w:tcPr>
          <w:p w14:paraId="5FD837D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7" w:type="dxa"/>
          </w:tcPr>
          <w:p w14:paraId="04E3D5E8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07" w:type="dxa"/>
          </w:tcPr>
          <w:p w14:paraId="3391D6B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14:paraId="7CE7BFA3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8D0B2E" w:rsidRPr="00627880" w14:paraId="3760B8FB" w14:textId="77777777" w:rsidTr="008D0B2E">
        <w:trPr>
          <w:trHeight w:val="411"/>
        </w:trPr>
        <w:tc>
          <w:tcPr>
            <w:tcW w:w="1140" w:type="dxa"/>
          </w:tcPr>
          <w:p w14:paraId="30379211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4日前</w:t>
            </w:r>
          </w:p>
        </w:tc>
        <w:tc>
          <w:tcPr>
            <w:tcW w:w="850" w:type="dxa"/>
          </w:tcPr>
          <w:p w14:paraId="5EEB5BD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982" w:type="dxa"/>
          </w:tcPr>
          <w:p w14:paraId="062FDDEB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0" w:type="dxa"/>
          </w:tcPr>
          <w:p w14:paraId="75612F6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7" w:type="dxa"/>
          </w:tcPr>
          <w:p w14:paraId="2C654523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07" w:type="dxa"/>
          </w:tcPr>
          <w:p w14:paraId="441A0FC7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14:paraId="36DC2ABF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8D0B2E" w:rsidRPr="00627880" w14:paraId="222085F8" w14:textId="77777777" w:rsidTr="008D0B2E">
        <w:trPr>
          <w:trHeight w:val="411"/>
        </w:trPr>
        <w:tc>
          <w:tcPr>
            <w:tcW w:w="1140" w:type="dxa"/>
          </w:tcPr>
          <w:p w14:paraId="14A535A0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3日前</w:t>
            </w:r>
          </w:p>
        </w:tc>
        <w:tc>
          <w:tcPr>
            <w:tcW w:w="850" w:type="dxa"/>
          </w:tcPr>
          <w:p w14:paraId="2106F6B2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982" w:type="dxa"/>
          </w:tcPr>
          <w:p w14:paraId="2332CDA7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0" w:type="dxa"/>
          </w:tcPr>
          <w:p w14:paraId="6F0841FA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7" w:type="dxa"/>
          </w:tcPr>
          <w:p w14:paraId="2AD80A82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07" w:type="dxa"/>
          </w:tcPr>
          <w:p w14:paraId="3D17EC47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14:paraId="59D02B78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8D0B2E" w:rsidRPr="00627880" w14:paraId="047461AB" w14:textId="77777777" w:rsidTr="008D0B2E">
        <w:trPr>
          <w:trHeight w:val="411"/>
        </w:trPr>
        <w:tc>
          <w:tcPr>
            <w:tcW w:w="1140" w:type="dxa"/>
          </w:tcPr>
          <w:p w14:paraId="54C039B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2日前</w:t>
            </w:r>
          </w:p>
        </w:tc>
        <w:tc>
          <w:tcPr>
            <w:tcW w:w="850" w:type="dxa"/>
          </w:tcPr>
          <w:p w14:paraId="6D73B570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982" w:type="dxa"/>
          </w:tcPr>
          <w:p w14:paraId="0B048938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0" w:type="dxa"/>
          </w:tcPr>
          <w:p w14:paraId="4810E2D0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7" w:type="dxa"/>
          </w:tcPr>
          <w:p w14:paraId="4ADA2B9D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07" w:type="dxa"/>
          </w:tcPr>
          <w:p w14:paraId="2EC80F03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14:paraId="4BF4ABE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8D0B2E" w:rsidRPr="00627880" w14:paraId="3264836E" w14:textId="77777777" w:rsidTr="008D0B2E">
        <w:trPr>
          <w:trHeight w:val="411"/>
        </w:trPr>
        <w:tc>
          <w:tcPr>
            <w:tcW w:w="1140" w:type="dxa"/>
          </w:tcPr>
          <w:p w14:paraId="7FD383EE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1日前</w:t>
            </w:r>
          </w:p>
        </w:tc>
        <w:tc>
          <w:tcPr>
            <w:tcW w:w="850" w:type="dxa"/>
          </w:tcPr>
          <w:p w14:paraId="7079451B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982" w:type="dxa"/>
          </w:tcPr>
          <w:p w14:paraId="775D228D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0" w:type="dxa"/>
          </w:tcPr>
          <w:p w14:paraId="4B038444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7" w:type="dxa"/>
          </w:tcPr>
          <w:p w14:paraId="60F60715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07" w:type="dxa"/>
          </w:tcPr>
          <w:p w14:paraId="597A9D6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14:paraId="4FF62E8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8D0B2E" w:rsidRPr="00627880" w14:paraId="1E54F49D" w14:textId="77777777" w:rsidTr="008D0B2E">
        <w:trPr>
          <w:trHeight w:val="458"/>
        </w:trPr>
        <w:tc>
          <w:tcPr>
            <w:tcW w:w="1140" w:type="dxa"/>
          </w:tcPr>
          <w:p w14:paraId="5512F33E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体験日</w:t>
            </w:r>
          </w:p>
        </w:tc>
        <w:tc>
          <w:tcPr>
            <w:tcW w:w="850" w:type="dxa"/>
          </w:tcPr>
          <w:p w14:paraId="530A7B06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982" w:type="dxa"/>
          </w:tcPr>
          <w:p w14:paraId="541E656D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0" w:type="dxa"/>
          </w:tcPr>
          <w:p w14:paraId="2D25F50B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7" w:type="dxa"/>
          </w:tcPr>
          <w:p w14:paraId="243676CC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07" w:type="dxa"/>
          </w:tcPr>
          <w:p w14:paraId="587834BE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14:paraId="168C458D" w14:textId="77777777" w:rsidR="008D0B2E" w:rsidRPr="00627880" w:rsidRDefault="008D0B2E" w:rsidP="008D0B2E">
            <w:pPr>
              <w:pStyle w:val="a9"/>
              <w:ind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27880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</w:tbl>
    <w:p w14:paraId="3C38DBF7" w14:textId="77777777" w:rsidR="008D0B2E" w:rsidRDefault="008D0B2E" w:rsidP="008D0B2E">
      <w:pPr>
        <w:ind w:left="660" w:hangingChars="300" w:hanging="660"/>
        <w:rPr>
          <w:rFonts w:ascii="HG丸ｺﾞｼｯｸM-PRO" w:eastAsia="HG丸ｺﾞｼｯｸM-PRO" w:hAnsi="HG丸ｺﾞｼｯｸM-PRO" w:cs="Segoe UI Symbol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１．　</w:t>
      </w:r>
      <w:r w:rsidRPr="00F925CF">
        <w:rPr>
          <w:rFonts w:ascii="HG丸ｺﾞｼｯｸM-PRO" w:eastAsia="HG丸ｺﾞｼｯｸM-PRO" w:hAnsi="HG丸ｺﾞｼｯｸM-PRO" w:hint="eastAsia"/>
          <w:sz w:val="22"/>
        </w:rPr>
        <w:t>体験前７日間と当日の体温測定を行い、下記の症状の有無について</w:t>
      </w:r>
      <w:r w:rsidRPr="00F925CF">
        <w:rPr>
          <w:rFonts w:ascii="ＭＳ 明朝" w:eastAsia="ＭＳ 明朝" w:hAnsi="ＭＳ 明朝" w:cs="ＭＳ 明朝" w:hint="eastAsia"/>
          <w:sz w:val="22"/>
        </w:rPr>
        <w:t>☑</w:t>
      </w:r>
      <w:r w:rsidRPr="00F925CF">
        <w:rPr>
          <w:rFonts w:ascii="HG丸ｺﾞｼｯｸM-PRO" w:eastAsia="HG丸ｺﾞｼｯｸM-PRO" w:hAnsi="HG丸ｺﾞｼｯｸM-PRO" w:cs="Segoe UI Symbol" w:hint="eastAsia"/>
          <w:sz w:val="22"/>
        </w:rPr>
        <w:t>を</w:t>
      </w:r>
      <w:r>
        <w:rPr>
          <w:rFonts w:ascii="HG丸ｺﾞｼｯｸM-PRO" w:eastAsia="HG丸ｺﾞｼｯｸM-PRO" w:hAnsi="HG丸ｺﾞｼｯｸM-PRO" w:cs="Segoe UI Symbol" w:hint="eastAsia"/>
          <w:sz w:val="22"/>
        </w:rPr>
        <w:t>つ</w:t>
      </w:r>
      <w:r w:rsidRPr="00F925CF">
        <w:rPr>
          <w:rFonts w:ascii="HG丸ｺﾞｼｯｸM-PRO" w:eastAsia="HG丸ｺﾞｼｯｸM-PRO" w:hAnsi="HG丸ｺﾞｼｯｸM-PRO" w:cs="Segoe UI Symbol" w:hint="eastAsia"/>
          <w:sz w:val="22"/>
        </w:rPr>
        <w:t>けて下さい。</w:t>
      </w:r>
    </w:p>
    <w:p w14:paraId="6C5B5DA8" w14:textId="77777777" w:rsidR="008D0B2E" w:rsidRDefault="008D0B2E" w:rsidP="008D0B2E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※下記のチェック内で、症状がある場合は、当協会へご連絡下さい。</w:t>
      </w:r>
    </w:p>
    <w:p w14:paraId="0824E873" w14:textId="77777777" w:rsidR="008D0B2E" w:rsidRDefault="008D0B2E" w:rsidP="008D0B2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（連絡先：0</w:t>
      </w:r>
      <w:r>
        <w:rPr>
          <w:rFonts w:ascii="HG丸ｺﾞｼｯｸM-PRO" w:eastAsia="HG丸ｺﾞｼｯｸM-PRO" w:hAnsi="HG丸ｺﾞｼｯｸM-PRO"/>
          <w:sz w:val="22"/>
        </w:rPr>
        <w:t>6-6767-3800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AF64558" w14:textId="77777777" w:rsidR="008D0B2E" w:rsidRPr="0092148B" w:rsidRDefault="008D0B2E" w:rsidP="008D0B2E">
      <w:pPr>
        <w:rPr>
          <w:rFonts w:ascii="HG丸ｺﾞｼｯｸM-PRO" w:eastAsia="HG丸ｺﾞｼｯｸM-PRO" w:hAnsi="HG丸ｺﾞｼｯｸM-PRO" w:cs="Segoe UI Symbol"/>
          <w:sz w:val="22"/>
        </w:rPr>
      </w:pPr>
    </w:p>
    <w:p w14:paraId="24CEF1F9" w14:textId="77777777" w:rsidR="008D0B2E" w:rsidRDefault="008D0B2E" w:rsidP="008D0B2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 </w:t>
      </w:r>
      <w:r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225AF5B" w14:textId="77777777" w:rsidR="008D0B2E" w:rsidRPr="00D24CEE" w:rsidRDefault="008D0B2E" w:rsidP="008D0B2E">
      <w:pPr>
        <w:spacing w:line="300" w:lineRule="exact"/>
        <w:rPr>
          <w:rFonts w:ascii="HG丸ｺﾞｼｯｸM-PRO" w:eastAsia="HG丸ｺﾞｼｯｸM-PRO" w:hAnsi="HG丸ｺﾞｼｯｸM-PRO" w:cs="Segoe UI Symbol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２．あなたの同居家族等で、感染症症状の有無について</w:t>
      </w:r>
      <w:r w:rsidRPr="00D24CEE">
        <w:rPr>
          <w:rFonts w:ascii="HG丸ｺﾞｼｯｸM-PRO" w:eastAsia="HG丸ｺﾞｼｯｸM-PRO" w:hAnsi="HG丸ｺﾞｼｯｸM-PRO" w:hint="eastAsia"/>
          <w:sz w:val="22"/>
        </w:rPr>
        <w:t>□に</w:t>
      </w:r>
      <w:r w:rsidRPr="00D24CEE">
        <w:rPr>
          <w:rFonts w:ascii="ＭＳ 明朝" w:eastAsia="ＭＳ 明朝" w:hAnsi="ＭＳ 明朝" w:cs="ＭＳ 明朝" w:hint="eastAsia"/>
          <w:sz w:val="22"/>
        </w:rPr>
        <w:t>✔</w:t>
      </w:r>
      <w:r w:rsidRPr="00D24CEE">
        <w:rPr>
          <w:rFonts w:ascii="HG丸ｺﾞｼｯｸM-PRO" w:eastAsia="HG丸ｺﾞｼｯｸM-PRO" w:hAnsi="HG丸ｺﾞｼｯｸM-PRO" w:cs="Segoe UI Symbol" w:hint="eastAsia"/>
          <w:sz w:val="22"/>
        </w:rPr>
        <w:t>をつけて下さい。</w:t>
      </w:r>
    </w:p>
    <w:p w14:paraId="6AC4FDFD" w14:textId="77777777" w:rsidR="008D0B2E" w:rsidRPr="008E392B" w:rsidRDefault="008D0B2E" w:rsidP="008D0B2E">
      <w:pPr>
        <w:pStyle w:val="a9"/>
        <w:numPr>
          <w:ilvl w:val="1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sz w:val="22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>ない</w:t>
      </w:r>
    </w:p>
    <w:p w14:paraId="2250BB23" w14:textId="77777777" w:rsidR="008D0B2E" w:rsidRDefault="008D0B2E" w:rsidP="008D0B2E">
      <w:pPr>
        <w:pStyle w:val="a9"/>
        <w:numPr>
          <w:ilvl w:val="1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sz w:val="22"/>
          <w:u w:val="single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ある　　</w:t>
      </w:r>
      <w:r w:rsidRPr="00627880">
        <w:rPr>
          <w:rFonts w:ascii="HG丸ｺﾞｼｯｸM-PRO" w:eastAsia="HG丸ｺﾞｼｯｸM-PRO" w:hAnsi="HG丸ｺﾞｼｯｸM-PRO" w:hint="eastAsia"/>
          <w:sz w:val="22"/>
        </w:rPr>
        <w:t xml:space="preserve">いつから：　</w:t>
      </w:r>
      <w:r w:rsidRPr="0062788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62788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2788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E27FAAB" w14:textId="77777777" w:rsidR="008D0B2E" w:rsidRDefault="008D0B2E" w:rsidP="008D0B2E">
      <w:pPr>
        <w:tabs>
          <w:tab w:val="center" w:pos="4252"/>
          <w:tab w:val="right" w:pos="8504"/>
        </w:tabs>
        <w:snapToGrid w:val="0"/>
        <w:spacing w:line="300" w:lineRule="exact"/>
        <w:rPr>
          <w:rFonts w:ascii="Meiryo UI" w:eastAsia="Meiryo UI" w:hAnsi="Meiryo UI" w:cs="Times New Roman"/>
          <w:sz w:val="32"/>
        </w:rPr>
      </w:pPr>
    </w:p>
    <w:p w14:paraId="2EC83A81" w14:textId="77777777" w:rsidR="008D0B2E" w:rsidRPr="002229D2" w:rsidRDefault="008D0B2E" w:rsidP="008D0B2E">
      <w:pPr>
        <w:tabs>
          <w:tab w:val="center" w:pos="4252"/>
          <w:tab w:val="right" w:pos="8504"/>
        </w:tabs>
        <w:snapToGrid w:val="0"/>
        <w:spacing w:line="300" w:lineRule="exac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</w:t>
      </w:r>
      <w:r w:rsidRPr="002229D2">
        <w:rPr>
          <w:rFonts w:ascii="HG丸ｺﾞｼｯｸM-PRO" w:eastAsia="HG丸ｺﾞｼｯｸM-PRO" w:hAnsi="HG丸ｺﾞｼｯｸM-PRO"/>
          <w:sz w:val="22"/>
        </w:rPr>
        <w:t>犬や猫、ハウスダスト等のアレルギー</w:t>
      </w:r>
      <w:r w:rsidRPr="002229D2">
        <w:rPr>
          <w:rFonts w:ascii="HG丸ｺﾞｼｯｸM-PRO" w:eastAsia="HG丸ｺﾞｼｯｸM-PRO" w:hAnsi="HG丸ｺﾞｼｯｸM-PRO" w:hint="eastAsia"/>
          <w:sz w:val="22"/>
        </w:rPr>
        <w:t>など</w:t>
      </w:r>
    </w:p>
    <w:p w14:paraId="52792C2C" w14:textId="77777777" w:rsidR="008D0B2E" w:rsidRPr="008E392B" w:rsidRDefault="008D0B2E" w:rsidP="008D0B2E">
      <w:pPr>
        <w:pStyle w:val="a9"/>
        <w:numPr>
          <w:ilvl w:val="1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sz w:val="22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>ない</w:t>
      </w:r>
    </w:p>
    <w:p w14:paraId="0DA06E80" w14:textId="77777777" w:rsidR="008D0B2E" w:rsidRPr="008E392B" w:rsidRDefault="008D0B2E" w:rsidP="008D0B2E">
      <w:pPr>
        <w:pStyle w:val="a9"/>
        <w:numPr>
          <w:ilvl w:val="1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ある　　</w:t>
      </w:r>
    </w:p>
    <w:p w14:paraId="5EBBE829" w14:textId="77777777" w:rsidR="00FD446C" w:rsidRDefault="00FD446C" w:rsidP="008D0B2E">
      <w:pPr>
        <w:spacing w:line="300" w:lineRule="exact"/>
      </w:pPr>
    </w:p>
    <w:p w14:paraId="69C6478E" w14:textId="77777777" w:rsidR="008D0B2E" w:rsidRPr="008D0B2E" w:rsidRDefault="008D0B2E" w:rsidP="008D0B2E">
      <w:pPr>
        <w:jc w:val="right"/>
        <w:rPr>
          <w:rFonts w:ascii="HG丸ｺﾞｼｯｸM-PRO" w:eastAsia="HG丸ｺﾞｼｯｸM-PRO" w:hAnsi="HG丸ｺﾞｼｯｸM-PRO"/>
        </w:rPr>
      </w:pPr>
      <w:r w:rsidRPr="008D0B2E">
        <w:rPr>
          <w:rFonts w:ascii="HG丸ｺﾞｼｯｸM-PRO" w:eastAsia="HG丸ｺﾞｼｯｸM-PRO" w:hAnsi="HG丸ｺﾞｼｯｸM-PRO" w:hint="eastAsia"/>
        </w:rPr>
        <w:t>一般社団法人　大阪府訪問看護ステーション協会</w:t>
      </w:r>
    </w:p>
    <w:sectPr w:rsidR="008D0B2E" w:rsidRPr="008D0B2E" w:rsidSect="008D0B2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B4"/>
    <w:multiLevelType w:val="hybridMultilevel"/>
    <w:tmpl w:val="C09806A4"/>
    <w:lvl w:ilvl="0" w:tplc="B48CD918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 w:tplc="2EDC1FE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4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2E"/>
    <w:rsid w:val="00561EFA"/>
    <w:rsid w:val="008D0B2E"/>
    <w:rsid w:val="00C56E68"/>
    <w:rsid w:val="00F01E24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AEF81"/>
  <w15:chartTrackingRefBased/>
  <w15:docId w15:val="{1D489A87-C0F8-4C37-ACCA-97ED422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B2E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0B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B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B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B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B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B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B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0B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0B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0B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0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0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0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0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0B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0B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0B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B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0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0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B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0B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0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0B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0B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0B2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db383b-40fb-4653-a084-00a459bd87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56D54379A3446A40B44CCDBF985BF" ma:contentTypeVersion="10" ma:contentTypeDescription="新しいドキュメントを作成します。" ma:contentTypeScope="" ma:versionID="b9897d26741a71289d3d029aee154204">
  <xsd:schema xmlns:xsd="http://www.w3.org/2001/XMLSchema" xmlns:xs="http://www.w3.org/2001/XMLSchema" xmlns:p="http://schemas.microsoft.com/office/2006/metadata/properties" xmlns:ns3="eddb383b-40fb-4653-a084-00a459bd8799" targetNamespace="http://schemas.microsoft.com/office/2006/metadata/properties" ma:root="true" ma:fieldsID="5ada0be30b5fe5106b21a2cf1d62ec9e" ns3:_="">
    <xsd:import namespace="eddb383b-40fb-4653-a084-00a459bd8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b383b-40fb-4653-a084-00a459bd8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78E4E-DDA1-48E4-918B-5FE001006483}">
  <ds:schemaRefs>
    <ds:schemaRef ds:uri="http://schemas.microsoft.com/office/2006/metadata/properties"/>
    <ds:schemaRef ds:uri="http://schemas.microsoft.com/office/infopath/2007/PartnerControls"/>
    <ds:schemaRef ds:uri="eddb383b-40fb-4653-a084-00a459bd8799"/>
  </ds:schemaRefs>
</ds:datastoreItem>
</file>

<file path=customXml/itemProps2.xml><?xml version="1.0" encoding="utf-8"?>
<ds:datastoreItem xmlns:ds="http://schemas.openxmlformats.org/officeDocument/2006/customXml" ds:itemID="{85C918EB-FC86-4772-B8E6-03215B545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50371-148C-4B42-82D2-2819B8FFB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b383b-40fb-4653-a084-00a459bd8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YAMAUCHI</dc:creator>
  <cp:keywords/>
  <dc:description/>
  <cp:lastModifiedBy>user01</cp:lastModifiedBy>
  <cp:revision>1</cp:revision>
  <dcterms:created xsi:type="dcterms:W3CDTF">2025-02-26T05:40:00Z</dcterms:created>
  <dcterms:modified xsi:type="dcterms:W3CDTF">2025-02-26T05:40:00Z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0x010100CE956D54379A3446A40B44CCDBF985BF</vt:lpwstr>
  </property>
</Properties>
</file>